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EB5F3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4DFB">
        <w:rPr>
          <w:rFonts w:ascii="Arial" w:hAnsi="Arial" w:cs="Arial"/>
          <w:b/>
          <w:sz w:val="20"/>
          <w:szCs w:val="20"/>
        </w:rPr>
        <w:t>Notice of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failure in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second</w:t>
      </w:r>
      <w:r w:rsidR="00DE04A1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  <w:r>
        <w:rPr>
          <w:rFonts w:ascii="Arial" w:hAnsi="Arial" w:cs="Arial"/>
          <w:b/>
          <w:sz w:val="20"/>
          <w:szCs w:val="20"/>
        </w:rPr>
        <w:t xml:space="preserve"> and plan for holding the third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B5F37">
        <w:rPr>
          <w:rFonts w:ascii="Arial" w:hAnsi="Arial" w:cs="Arial"/>
          <w:sz w:val="20"/>
          <w:szCs w:val="20"/>
        </w:rPr>
        <w:t>07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B5F37" w:rsidRPr="00EB5F37">
        <w:rPr>
          <w:rFonts w:ascii="Arial" w:hAnsi="Arial" w:cs="Arial"/>
          <w:sz w:val="20"/>
          <w:szCs w:val="20"/>
        </w:rPr>
        <w:t>PetroVietnam</w:t>
      </w:r>
      <w:proofErr w:type="spellEnd"/>
      <w:r w:rsidR="00EB5F37" w:rsidRPr="00EB5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5F37" w:rsidRPr="00EB5F37">
        <w:rPr>
          <w:rFonts w:ascii="Arial" w:hAnsi="Arial" w:cs="Arial"/>
          <w:sz w:val="20"/>
          <w:szCs w:val="20"/>
        </w:rPr>
        <w:t>Nghe</w:t>
      </w:r>
      <w:proofErr w:type="spellEnd"/>
      <w:r w:rsidR="00EB5F37" w:rsidRPr="00EB5F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B5F37" w:rsidRPr="00EB5F37">
        <w:rPr>
          <w:rFonts w:ascii="Arial" w:hAnsi="Arial" w:cs="Arial"/>
          <w:sz w:val="20"/>
          <w:szCs w:val="20"/>
        </w:rPr>
        <w:t>An</w:t>
      </w:r>
      <w:proofErr w:type="gramEnd"/>
      <w:r w:rsidR="00EB5F37" w:rsidRPr="00EB5F37">
        <w:rPr>
          <w:rFonts w:ascii="Arial" w:hAnsi="Arial" w:cs="Arial"/>
          <w:sz w:val="20"/>
          <w:szCs w:val="20"/>
        </w:rPr>
        <w:t xml:space="preserve"> Construction JSC</w:t>
      </w:r>
      <w:r w:rsidR="00EB5F3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B5F37" w:rsidRPr="00EB5F37">
        <w:rPr>
          <w:rFonts w:ascii="Arial" w:hAnsi="Arial" w:cs="Arial"/>
          <w:sz w:val="20"/>
          <w:szCs w:val="20"/>
        </w:rPr>
        <w:t>failure in holding the second annual General Meeting of Shareholders of 2020 and plan for holding the third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B5F37" w:rsidRDefault="00EB5F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F37">
        <w:rPr>
          <w:rFonts w:ascii="Arial" w:hAnsi="Arial" w:cs="Arial"/>
          <w:sz w:val="20"/>
          <w:szCs w:val="20"/>
        </w:rPr>
        <w:t xml:space="preserve">After the unsuccessful organization of the 1st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EB5F37">
        <w:rPr>
          <w:rFonts w:ascii="Arial" w:hAnsi="Arial" w:cs="Arial"/>
          <w:sz w:val="20"/>
          <w:szCs w:val="20"/>
        </w:rPr>
        <w:t xml:space="preserve">, on May 7, 2020, </w:t>
      </w:r>
      <w:proofErr w:type="spellStart"/>
      <w:r w:rsidRPr="00EB5F37">
        <w:rPr>
          <w:rFonts w:ascii="Arial" w:hAnsi="Arial" w:cs="Arial"/>
          <w:sz w:val="20"/>
          <w:szCs w:val="20"/>
        </w:rPr>
        <w:t>PetroVietnam</w:t>
      </w:r>
      <w:proofErr w:type="spellEnd"/>
      <w:r w:rsidRPr="00EB5F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F37">
        <w:rPr>
          <w:rFonts w:ascii="Arial" w:hAnsi="Arial" w:cs="Arial"/>
          <w:sz w:val="20"/>
          <w:szCs w:val="20"/>
        </w:rPr>
        <w:t>Nghe</w:t>
      </w:r>
      <w:proofErr w:type="spellEnd"/>
      <w:r w:rsidRPr="00EB5F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5F37">
        <w:rPr>
          <w:rFonts w:ascii="Arial" w:hAnsi="Arial" w:cs="Arial"/>
          <w:sz w:val="20"/>
          <w:szCs w:val="20"/>
        </w:rPr>
        <w:t>An</w:t>
      </w:r>
      <w:proofErr w:type="gramEnd"/>
      <w:r w:rsidRPr="00EB5F37">
        <w:rPr>
          <w:rFonts w:ascii="Arial" w:hAnsi="Arial" w:cs="Arial"/>
          <w:sz w:val="20"/>
          <w:szCs w:val="20"/>
        </w:rPr>
        <w:t xml:space="preserve"> Construction </w:t>
      </w:r>
      <w:r>
        <w:rPr>
          <w:rFonts w:ascii="Arial" w:hAnsi="Arial" w:cs="Arial"/>
          <w:sz w:val="20"/>
          <w:szCs w:val="20"/>
        </w:rPr>
        <w:t>JSC</w:t>
      </w:r>
      <w:r w:rsidRPr="00EB5F37">
        <w:rPr>
          <w:rFonts w:ascii="Arial" w:hAnsi="Arial" w:cs="Arial"/>
          <w:sz w:val="20"/>
          <w:szCs w:val="20"/>
        </w:rPr>
        <w:t xml:space="preserve"> continued to organize the </w:t>
      </w:r>
      <w:r>
        <w:rPr>
          <w:rFonts w:ascii="Arial" w:hAnsi="Arial" w:cs="Arial"/>
          <w:sz w:val="20"/>
          <w:szCs w:val="20"/>
        </w:rPr>
        <w:t xml:space="preserve">second </w:t>
      </w:r>
      <w:r w:rsidRPr="00EB5F37">
        <w:rPr>
          <w:rFonts w:ascii="Arial" w:hAnsi="Arial" w:cs="Arial"/>
          <w:sz w:val="20"/>
          <w:szCs w:val="20"/>
        </w:rPr>
        <w:t>Annual General Me</w:t>
      </w:r>
      <w:r>
        <w:rPr>
          <w:rFonts w:ascii="Arial" w:hAnsi="Arial" w:cs="Arial"/>
          <w:sz w:val="20"/>
          <w:szCs w:val="20"/>
        </w:rPr>
        <w:t xml:space="preserve">eting of Shareholders in 2020 at </w:t>
      </w:r>
      <w:r w:rsidRPr="00EB5F37">
        <w:rPr>
          <w:rFonts w:ascii="Arial" w:hAnsi="Arial" w:cs="Arial"/>
          <w:sz w:val="20"/>
          <w:szCs w:val="20"/>
        </w:rPr>
        <w:t xml:space="preserve">the 5th floor </w:t>
      </w:r>
      <w:r>
        <w:rPr>
          <w:rFonts w:ascii="Arial" w:hAnsi="Arial" w:cs="Arial"/>
          <w:sz w:val="20"/>
          <w:szCs w:val="20"/>
        </w:rPr>
        <w:t xml:space="preserve">meeting hall of </w:t>
      </w:r>
      <w:proofErr w:type="spellStart"/>
      <w:r w:rsidR="00702227" w:rsidRPr="00BC3A30">
        <w:rPr>
          <w:rFonts w:ascii="Arial" w:hAnsi="Arial" w:cs="Arial"/>
          <w:sz w:val="20"/>
          <w:szCs w:val="20"/>
        </w:rPr>
        <w:t>PetroVietnam</w:t>
      </w:r>
      <w:proofErr w:type="spellEnd"/>
      <w:r w:rsidR="00702227" w:rsidRPr="00BC3A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2227" w:rsidRPr="00BC3A30">
        <w:rPr>
          <w:rFonts w:ascii="Arial" w:hAnsi="Arial" w:cs="Arial"/>
          <w:sz w:val="20"/>
          <w:szCs w:val="20"/>
        </w:rPr>
        <w:t>Nghe</w:t>
      </w:r>
      <w:proofErr w:type="spellEnd"/>
      <w:r w:rsidR="00702227" w:rsidRPr="00BC3A30">
        <w:rPr>
          <w:rFonts w:ascii="Arial" w:hAnsi="Arial" w:cs="Arial"/>
          <w:sz w:val="20"/>
          <w:szCs w:val="20"/>
        </w:rPr>
        <w:t xml:space="preserve"> An Min</w:t>
      </w:r>
      <w:r w:rsidR="00702227">
        <w:rPr>
          <w:rFonts w:ascii="Arial" w:hAnsi="Arial" w:cs="Arial"/>
          <w:sz w:val="20"/>
          <w:szCs w:val="20"/>
        </w:rPr>
        <w:t xml:space="preserve">eral Corporation Building </w:t>
      </w:r>
      <w:r w:rsidRPr="00EB5F37">
        <w:rPr>
          <w:rFonts w:ascii="Arial" w:hAnsi="Arial" w:cs="Arial"/>
          <w:sz w:val="20"/>
          <w:szCs w:val="20"/>
        </w:rPr>
        <w:t xml:space="preserve">- No. 6, Nguyen </w:t>
      </w:r>
      <w:proofErr w:type="spellStart"/>
      <w:r w:rsidRPr="00EB5F37">
        <w:rPr>
          <w:rFonts w:ascii="Arial" w:hAnsi="Arial" w:cs="Arial"/>
          <w:sz w:val="20"/>
          <w:szCs w:val="20"/>
        </w:rPr>
        <w:t>Quoc</w:t>
      </w:r>
      <w:proofErr w:type="spellEnd"/>
      <w:r w:rsidRPr="00EB5F37">
        <w:rPr>
          <w:rFonts w:ascii="Arial" w:hAnsi="Arial" w:cs="Arial"/>
          <w:sz w:val="20"/>
          <w:szCs w:val="20"/>
        </w:rPr>
        <w:t xml:space="preserve"> Tri, Hung </w:t>
      </w:r>
      <w:proofErr w:type="spellStart"/>
      <w:r w:rsidRPr="00EB5F37">
        <w:rPr>
          <w:rFonts w:ascii="Arial" w:hAnsi="Arial" w:cs="Arial"/>
          <w:sz w:val="20"/>
          <w:szCs w:val="20"/>
        </w:rPr>
        <w:t>Binh</w:t>
      </w:r>
      <w:proofErr w:type="spellEnd"/>
      <w:r w:rsidRPr="00EB5F37">
        <w:rPr>
          <w:rFonts w:ascii="Arial" w:hAnsi="Arial" w:cs="Arial"/>
          <w:sz w:val="20"/>
          <w:szCs w:val="20"/>
        </w:rPr>
        <w:t xml:space="preserve"> Ward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Nghe</w:t>
      </w:r>
      <w:proofErr w:type="spellEnd"/>
      <w:r>
        <w:rPr>
          <w:rFonts w:ascii="Arial" w:hAnsi="Arial" w:cs="Arial"/>
          <w:sz w:val="20"/>
          <w:szCs w:val="20"/>
        </w:rPr>
        <w:t xml:space="preserve"> An Province</w:t>
      </w:r>
    </w:p>
    <w:p w:rsidR="00EB5F37" w:rsidRDefault="00EB5F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F37">
        <w:rPr>
          <w:rFonts w:ascii="Arial" w:hAnsi="Arial" w:cs="Arial"/>
          <w:sz w:val="20"/>
          <w:szCs w:val="20"/>
        </w:rPr>
        <w:t xml:space="preserve">In accordance with the law, </w:t>
      </w:r>
      <w:r>
        <w:rPr>
          <w:rFonts w:ascii="Arial" w:hAnsi="Arial" w:cs="Arial"/>
          <w:sz w:val="20"/>
          <w:szCs w:val="20"/>
        </w:rPr>
        <w:t>the C</w:t>
      </w:r>
      <w:r w:rsidRPr="00EB5F37">
        <w:rPr>
          <w:rFonts w:ascii="Arial" w:hAnsi="Arial" w:cs="Arial"/>
          <w:sz w:val="20"/>
          <w:szCs w:val="20"/>
        </w:rPr>
        <w:t xml:space="preserve">harter of </w:t>
      </w:r>
      <w:proofErr w:type="spellStart"/>
      <w:r w:rsidRPr="00EB5F37">
        <w:rPr>
          <w:rFonts w:ascii="Arial" w:hAnsi="Arial" w:cs="Arial"/>
          <w:sz w:val="20"/>
          <w:szCs w:val="20"/>
        </w:rPr>
        <w:t>PetroVietnam</w:t>
      </w:r>
      <w:proofErr w:type="spellEnd"/>
      <w:r w:rsidRPr="00EB5F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F37">
        <w:rPr>
          <w:rFonts w:ascii="Arial" w:hAnsi="Arial" w:cs="Arial"/>
          <w:sz w:val="20"/>
          <w:szCs w:val="20"/>
        </w:rPr>
        <w:t>Nghe</w:t>
      </w:r>
      <w:proofErr w:type="spellEnd"/>
      <w:r w:rsidRPr="00EB5F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5F37">
        <w:rPr>
          <w:rFonts w:ascii="Arial" w:hAnsi="Arial" w:cs="Arial"/>
          <w:sz w:val="20"/>
          <w:szCs w:val="20"/>
        </w:rPr>
        <w:t>An</w:t>
      </w:r>
      <w:proofErr w:type="gramEnd"/>
      <w:r w:rsidRPr="00EB5F37">
        <w:rPr>
          <w:rFonts w:ascii="Arial" w:hAnsi="Arial" w:cs="Arial"/>
          <w:sz w:val="20"/>
          <w:szCs w:val="20"/>
        </w:rPr>
        <w:t xml:space="preserve"> Construction </w:t>
      </w:r>
      <w:r>
        <w:rPr>
          <w:rFonts w:ascii="Arial" w:hAnsi="Arial" w:cs="Arial"/>
          <w:sz w:val="20"/>
          <w:szCs w:val="20"/>
        </w:rPr>
        <w:t>JSC</w:t>
      </w:r>
      <w:r w:rsidRPr="00EB5F37">
        <w:rPr>
          <w:rFonts w:ascii="Arial" w:hAnsi="Arial" w:cs="Arial"/>
          <w:sz w:val="20"/>
          <w:szCs w:val="20"/>
        </w:rPr>
        <w:t xml:space="preserve">, at 8:30 am, the shareholder status examination committee </w:t>
      </w:r>
      <w:r>
        <w:rPr>
          <w:rFonts w:ascii="Arial" w:hAnsi="Arial" w:cs="Arial"/>
          <w:sz w:val="20"/>
          <w:szCs w:val="20"/>
        </w:rPr>
        <w:t>checked the status of the</w:t>
      </w:r>
      <w:r w:rsidRPr="00EB5F37">
        <w:rPr>
          <w:rFonts w:ascii="Arial" w:hAnsi="Arial" w:cs="Arial"/>
          <w:sz w:val="20"/>
          <w:szCs w:val="20"/>
        </w:rPr>
        <w:t xml:space="preserve"> shareholders attending the meeting with the following specific results: </w:t>
      </w:r>
    </w:p>
    <w:p w:rsidR="00EB5F37" w:rsidRDefault="00EB5F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F37">
        <w:rPr>
          <w:rFonts w:ascii="Arial" w:hAnsi="Arial" w:cs="Arial"/>
          <w:sz w:val="20"/>
          <w:szCs w:val="20"/>
        </w:rPr>
        <w:t>- Number of shareholders attending the meeting directly and through authorization: 10 shareholders, repres</w:t>
      </w:r>
      <w:r>
        <w:rPr>
          <w:rFonts w:ascii="Arial" w:hAnsi="Arial" w:cs="Arial"/>
          <w:sz w:val="20"/>
          <w:szCs w:val="20"/>
        </w:rPr>
        <w:t>enting 166,500 shares</w:t>
      </w:r>
      <w:r w:rsidRPr="00EB5F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equivalent to </w:t>
      </w:r>
      <w:r w:rsidRPr="00EB5F37">
        <w:rPr>
          <w:rFonts w:ascii="Arial" w:hAnsi="Arial" w:cs="Arial"/>
          <w:sz w:val="20"/>
          <w:szCs w:val="20"/>
        </w:rPr>
        <w:t xml:space="preserve">0.76% of the total voting shares of </w:t>
      </w:r>
      <w:proofErr w:type="spellStart"/>
      <w:r w:rsidRPr="00EB5F37">
        <w:rPr>
          <w:rFonts w:ascii="Arial" w:hAnsi="Arial" w:cs="Arial"/>
          <w:sz w:val="20"/>
          <w:szCs w:val="20"/>
        </w:rPr>
        <w:t>PetroVietnam</w:t>
      </w:r>
      <w:proofErr w:type="spellEnd"/>
      <w:r w:rsidRPr="00EB5F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F37">
        <w:rPr>
          <w:rFonts w:ascii="Arial" w:hAnsi="Arial" w:cs="Arial"/>
          <w:sz w:val="20"/>
          <w:szCs w:val="20"/>
        </w:rPr>
        <w:t>Nghe</w:t>
      </w:r>
      <w:proofErr w:type="spellEnd"/>
      <w:r w:rsidRPr="00EB5F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5F37">
        <w:rPr>
          <w:rFonts w:ascii="Arial" w:hAnsi="Arial" w:cs="Arial"/>
          <w:sz w:val="20"/>
          <w:szCs w:val="20"/>
        </w:rPr>
        <w:t>An</w:t>
      </w:r>
      <w:proofErr w:type="gramEnd"/>
      <w:r w:rsidRPr="00EB5F37">
        <w:rPr>
          <w:rFonts w:ascii="Arial" w:hAnsi="Arial" w:cs="Arial"/>
          <w:sz w:val="20"/>
          <w:szCs w:val="20"/>
        </w:rPr>
        <w:t xml:space="preserve"> Construction </w:t>
      </w:r>
      <w:r>
        <w:rPr>
          <w:rFonts w:ascii="Arial" w:hAnsi="Arial" w:cs="Arial"/>
          <w:sz w:val="20"/>
          <w:szCs w:val="20"/>
        </w:rPr>
        <w:t>JSC</w:t>
      </w:r>
    </w:p>
    <w:p w:rsidR="000D0EC1" w:rsidRDefault="00EB5F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F37">
        <w:rPr>
          <w:rFonts w:ascii="Arial" w:hAnsi="Arial" w:cs="Arial"/>
          <w:sz w:val="20"/>
          <w:szCs w:val="20"/>
        </w:rPr>
        <w:t xml:space="preserve">In which: </w:t>
      </w:r>
    </w:p>
    <w:p w:rsidR="00AB5324" w:rsidRDefault="00EB5F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F37">
        <w:rPr>
          <w:rFonts w:ascii="Arial" w:hAnsi="Arial" w:cs="Arial"/>
          <w:sz w:val="20"/>
          <w:szCs w:val="20"/>
        </w:rPr>
        <w:t>+ The number of shares</w:t>
      </w:r>
      <w:r w:rsidR="000D0EC1">
        <w:rPr>
          <w:rFonts w:ascii="Arial" w:hAnsi="Arial" w:cs="Arial"/>
          <w:sz w:val="20"/>
          <w:szCs w:val="20"/>
        </w:rPr>
        <w:t xml:space="preserve"> attending directly: </w:t>
      </w:r>
      <w:r w:rsidRPr="00EB5F37">
        <w:rPr>
          <w:rFonts w:ascii="Arial" w:hAnsi="Arial" w:cs="Arial"/>
          <w:sz w:val="20"/>
          <w:szCs w:val="20"/>
        </w:rPr>
        <w:t xml:space="preserve">60,700 </w:t>
      </w:r>
      <w:r w:rsidR="00AB5324">
        <w:rPr>
          <w:rFonts w:ascii="Arial" w:hAnsi="Arial" w:cs="Arial"/>
          <w:sz w:val="20"/>
          <w:szCs w:val="20"/>
        </w:rPr>
        <w:t xml:space="preserve">voting </w:t>
      </w:r>
      <w:r w:rsidRPr="00EB5F37">
        <w:rPr>
          <w:rFonts w:ascii="Arial" w:hAnsi="Arial" w:cs="Arial"/>
          <w:sz w:val="20"/>
          <w:szCs w:val="20"/>
        </w:rPr>
        <w:t xml:space="preserve">shares, accounting for 0.28% of the total </w:t>
      </w:r>
      <w:r w:rsidR="00AB5324">
        <w:rPr>
          <w:rFonts w:ascii="Arial" w:hAnsi="Arial" w:cs="Arial"/>
          <w:sz w:val="20"/>
          <w:szCs w:val="20"/>
        </w:rPr>
        <w:t>voting shares</w:t>
      </w:r>
    </w:p>
    <w:p w:rsidR="00AB5324" w:rsidRDefault="00EB5F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F37">
        <w:rPr>
          <w:rFonts w:ascii="Arial" w:hAnsi="Arial" w:cs="Arial"/>
          <w:sz w:val="20"/>
          <w:szCs w:val="20"/>
        </w:rPr>
        <w:t>+ The number of shares attending</w:t>
      </w:r>
      <w:r w:rsidR="00AB5324">
        <w:rPr>
          <w:rFonts w:ascii="Arial" w:hAnsi="Arial" w:cs="Arial"/>
          <w:sz w:val="20"/>
          <w:szCs w:val="20"/>
        </w:rPr>
        <w:t xml:space="preserve"> in the form of authorization:</w:t>
      </w:r>
      <w:r w:rsidRPr="00EB5F37">
        <w:rPr>
          <w:rFonts w:ascii="Arial" w:hAnsi="Arial" w:cs="Arial"/>
          <w:sz w:val="20"/>
          <w:szCs w:val="20"/>
        </w:rPr>
        <w:t xml:space="preserve"> 105,800 voting shares, representing 0.48% of the total voting </w:t>
      </w:r>
      <w:r w:rsidR="00AB5324">
        <w:rPr>
          <w:rFonts w:ascii="Arial" w:hAnsi="Arial" w:cs="Arial"/>
          <w:sz w:val="20"/>
          <w:szCs w:val="20"/>
        </w:rPr>
        <w:t>shares</w:t>
      </w:r>
    </w:p>
    <w:p w:rsidR="00AB5324" w:rsidRDefault="00EB5F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F37">
        <w:rPr>
          <w:rFonts w:ascii="Arial" w:hAnsi="Arial" w:cs="Arial"/>
          <w:sz w:val="20"/>
          <w:szCs w:val="20"/>
        </w:rPr>
        <w:t xml:space="preserve">Based on the Enterprise Law passed by the National Assembly of the Socialist Republic of Vietnam on November 26, 2014, with the above percentage of shareholders, the </w:t>
      </w:r>
      <w:r w:rsidR="00AB5324">
        <w:rPr>
          <w:rFonts w:ascii="Arial" w:hAnsi="Arial" w:cs="Arial"/>
          <w:sz w:val="20"/>
          <w:szCs w:val="20"/>
        </w:rPr>
        <w:t xml:space="preserve">second </w:t>
      </w:r>
      <w:r w:rsidRPr="00EB5F37">
        <w:rPr>
          <w:rFonts w:ascii="Arial" w:hAnsi="Arial" w:cs="Arial"/>
          <w:sz w:val="20"/>
          <w:szCs w:val="20"/>
        </w:rPr>
        <w:t xml:space="preserve">Annual General Meeting of Shareholders </w:t>
      </w:r>
      <w:r w:rsidR="00AB5324">
        <w:rPr>
          <w:rFonts w:ascii="Arial" w:hAnsi="Arial" w:cs="Arial"/>
          <w:sz w:val="20"/>
          <w:szCs w:val="20"/>
        </w:rPr>
        <w:t xml:space="preserve">in </w:t>
      </w:r>
      <w:r w:rsidR="00AB5324" w:rsidRPr="00EB5F37">
        <w:rPr>
          <w:rFonts w:ascii="Arial" w:hAnsi="Arial" w:cs="Arial"/>
          <w:sz w:val="20"/>
          <w:szCs w:val="20"/>
        </w:rPr>
        <w:t xml:space="preserve">2020 </w:t>
      </w:r>
      <w:r w:rsidR="00AB5324">
        <w:rPr>
          <w:rFonts w:ascii="Arial" w:hAnsi="Arial" w:cs="Arial"/>
          <w:sz w:val="20"/>
          <w:szCs w:val="20"/>
        </w:rPr>
        <w:t>is not eligible to proceed</w:t>
      </w:r>
    </w:p>
    <w:p w:rsidR="00EB5F37" w:rsidRDefault="00EB5F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5F37">
        <w:rPr>
          <w:rFonts w:ascii="Arial" w:hAnsi="Arial" w:cs="Arial"/>
          <w:sz w:val="20"/>
          <w:szCs w:val="20"/>
        </w:rPr>
        <w:t xml:space="preserve">The Corporation would like to announce the time and program of organizing the 3rd </w:t>
      </w:r>
      <w:r w:rsidR="00BC3A30">
        <w:rPr>
          <w:rFonts w:ascii="Arial" w:hAnsi="Arial" w:cs="Arial"/>
          <w:sz w:val="20"/>
          <w:szCs w:val="20"/>
        </w:rPr>
        <w:t xml:space="preserve">annual </w:t>
      </w:r>
      <w:r w:rsidRPr="00EB5F37">
        <w:rPr>
          <w:rFonts w:ascii="Arial" w:hAnsi="Arial" w:cs="Arial"/>
          <w:sz w:val="20"/>
          <w:szCs w:val="20"/>
        </w:rPr>
        <w:t xml:space="preserve">General Meeting of Shareholders </w:t>
      </w:r>
      <w:r w:rsidR="00BC3A30">
        <w:rPr>
          <w:rFonts w:ascii="Arial" w:hAnsi="Arial" w:cs="Arial"/>
          <w:sz w:val="20"/>
          <w:szCs w:val="20"/>
        </w:rPr>
        <w:t>in</w:t>
      </w:r>
      <w:r w:rsidRPr="00EB5F37">
        <w:rPr>
          <w:rFonts w:ascii="Arial" w:hAnsi="Arial" w:cs="Arial"/>
          <w:sz w:val="20"/>
          <w:szCs w:val="20"/>
        </w:rPr>
        <w:t xml:space="preserve"> the Notice attached </w:t>
      </w:r>
      <w:r w:rsidR="00BC3A30">
        <w:rPr>
          <w:rFonts w:ascii="Arial" w:hAnsi="Arial" w:cs="Arial"/>
          <w:sz w:val="20"/>
          <w:szCs w:val="20"/>
        </w:rPr>
        <w:t>this Document</w:t>
      </w:r>
      <w:r w:rsidRPr="00EB5F37">
        <w:rPr>
          <w:rFonts w:ascii="Arial" w:hAnsi="Arial" w:cs="Arial"/>
          <w:sz w:val="20"/>
          <w:szCs w:val="20"/>
        </w:rPr>
        <w:t xml:space="preserve">, the Meeting documents </w:t>
      </w:r>
      <w:r w:rsidR="00BC3A30">
        <w:rPr>
          <w:rFonts w:ascii="Arial" w:hAnsi="Arial" w:cs="Arial"/>
          <w:sz w:val="20"/>
          <w:szCs w:val="20"/>
        </w:rPr>
        <w:t>are still</w:t>
      </w:r>
      <w:r w:rsidRPr="00EB5F37">
        <w:rPr>
          <w:rFonts w:ascii="Arial" w:hAnsi="Arial" w:cs="Arial"/>
          <w:sz w:val="20"/>
          <w:szCs w:val="20"/>
        </w:rPr>
        <w:t xml:space="preserve"> posted on the Website</w:t>
      </w:r>
      <w:r w:rsidR="00BC3A30">
        <w:rPr>
          <w:rFonts w:ascii="Arial" w:hAnsi="Arial" w:cs="Arial"/>
          <w:sz w:val="20"/>
          <w:szCs w:val="20"/>
        </w:rPr>
        <w:t>:</w:t>
      </w:r>
      <w:r w:rsidRPr="00EB5F37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C3A30" w:rsidRPr="005F2BA9">
          <w:rPr>
            <w:rStyle w:val="Hyperlink"/>
            <w:rFonts w:ascii="Arial" w:hAnsi="Arial" w:cs="Arial"/>
            <w:sz w:val="20"/>
            <w:szCs w:val="20"/>
          </w:rPr>
          <w:t>www.pvnc.com.vn</w:t>
        </w:r>
      </w:hyperlink>
    </w:p>
    <w:p w:rsidR="00BC3A30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Notice of the third annual General Meeting of Shareholders in 2020 of </w:t>
      </w:r>
      <w:proofErr w:type="spellStart"/>
      <w:r w:rsidRPr="00BC3A30">
        <w:rPr>
          <w:rFonts w:ascii="Arial" w:hAnsi="Arial" w:cs="Arial"/>
          <w:sz w:val="20"/>
          <w:szCs w:val="20"/>
        </w:rPr>
        <w:t>PetroVietnam</w:t>
      </w:r>
      <w:proofErr w:type="spellEnd"/>
      <w:r w:rsidRPr="00BC3A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A30">
        <w:rPr>
          <w:rFonts w:ascii="Arial" w:hAnsi="Arial" w:cs="Arial"/>
          <w:sz w:val="20"/>
          <w:szCs w:val="20"/>
        </w:rPr>
        <w:t>Nghe</w:t>
      </w:r>
      <w:proofErr w:type="spellEnd"/>
      <w:r w:rsidRPr="00BC3A3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A30">
        <w:rPr>
          <w:rFonts w:ascii="Arial" w:hAnsi="Arial" w:cs="Arial"/>
          <w:sz w:val="20"/>
          <w:szCs w:val="20"/>
        </w:rPr>
        <w:t>An</w:t>
      </w:r>
      <w:proofErr w:type="gramEnd"/>
      <w:r w:rsidRPr="00BC3A30">
        <w:rPr>
          <w:rFonts w:ascii="Arial" w:hAnsi="Arial" w:cs="Arial"/>
          <w:sz w:val="20"/>
          <w:szCs w:val="20"/>
        </w:rPr>
        <w:t xml:space="preserve"> Construction JSC</w:t>
      </w:r>
    </w:p>
    <w:p w:rsidR="00BC3A30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At 7:00 on May 22, 2020</w:t>
      </w:r>
    </w:p>
    <w:p w:rsidR="00BC3A30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BC3A30">
        <w:rPr>
          <w:rFonts w:ascii="Arial" w:hAnsi="Arial" w:cs="Arial"/>
          <w:sz w:val="20"/>
          <w:szCs w:val="20"/>
        </w:rPr>
        <w:t xml:space="preserve"> Venue: 5th floor </w:t>
      </w:r>
      <w:r>
        <w:rPr>
          <w:rFonts w:ascii="Arial" w:hAnsi="Arial" w:cs="Arial"/>
          <w:sz w:val="20"/>
          <w:szCs w:val="20"/>
        </w:rPr>
        <w:t xml:space="preserve">meeting </w:t>
      </w:r>
      <w:r w:rsidRPr="00BC3A30">
        <w:rPr>
          <w:rFonts w:ascii="Arial" w:hAnsi="Arial" w:cs="Arial"/>
          <w:sz w:val="20"/>
          <w:szCs w:val="20"/>
        </w:rPr>
        <w:t xml:space="preserve">hall, </w:t>
      </w:r>
      <w:proofErr w:type="spellStart"/>
      <w:r w:rsidRPr="00BC3A30">
        <w:rPr>
          <w:rFonts w:ascii="Arial" w:hAnsi="Arial" w:cs="Arial"/>
          <w:sz w:val="20"/>
          <w:szCs w:val="20"/>
        </w:rPr>
        <w:t>PetroVietnam</w:t>
      </w:r>
      <w:proofErr w:type="spellEnd"/>
      <w:r w:rsidRPr="00BC3A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A30">
        <w:rPr>
          <w:rFonts w:ascii="Arial" w:hAnsi="Arial" w:cs="Arial"/>
          <w:sz w:val="20"/>
          <w:szCs w:val="20"/>
        </w:rPr>
        <w:t>Nghe</w:t>
      </w:r>
      <w:proofErr w:type="spellEnd"/>
      <w:r w:rsidRPr="00BC3A3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A30">
        <w:rPr>
          <w:rFonts w:ascii="Arial" w:hAnsi="Arial" w:cs="Arial"/>
          <w:sz w:val="20"/>
          <w:szCs w:val="20"/>
        </w:rPr>
        <w:t>An</w:t>
      </w:r>
      <w:proofErr w:type="gramEnd"/>
      <w:r w:rsidRPr="00BC3A30">
        <w:rPr>
          <w:rFonts w:ascii="Arial" w:hAnsi="Arial" w:cs="Arial"/>
          <w:sz w:val="20"/>
          <w:szCs w:val="20"/>
        </w:rPr>
        <w:t xml:space="preserve"> Min</w:t>
      </w:r>
      <w:r>
        <w:rPr>
          <w:rFonts w:ascii="Arial" w:hAnsi="Arial" w:cs="Arial"/>
          <w:sz w:val="20"/>
          <w:szCs w:val="20"/>
        </w:rPr>
        <w:t>eral Corporation Building - No.</w:t>
      </w:r>
      <w:r w:rsidRPr="00BC3A30">
        <w:rPr>
          <w:rFonts w:ascii="Arial" w:hAnsi="Arial" w:cs="Arial"/>
          <w:sz w:val="20"/>
          <w:szCs w:val="20"/>
        </w:rPr>
        <w:t xml:space="preserve">6, Nguyen </w:t>
      </w:r>
      <w:proofErr w:type="spellStart"/>
      <w:r w:rsidRPr="00BC3A30">
        <w:rPr>
          <w:rFonts w:ascii="Arial" w:hAnsi="Arial" w:cs="Arial"/>
          <w:sz w:val="20"/>
          <w:szCs w:val="20"/>
        </w:rPr>
        <w:t>Quoc</w:t>
      </w:r>
      <w:proofErr w:type="spellEnd"/>
      <w:r w:rsidRPr="00BC3A30">
        <w:rPr>
          <w:rFonts w:ascii="Arial" w:hAnsi="Arial" w:cs="Arial"/>
          <w:sz w:val="20"/>
          <w:szCs w:val="20"/>
        </w:rPr>
        <w:t xml:space="preserve"> Tri, Hung </w:t>
      </w:r>
      <w:proofErr w:type="spellStart"/>
      <w:r w:rsidRPr="00BC3A30">
        <w:rPr>
          <w:rFonts w:ascii="Arial" w:hAnsi="Arial" w:cs="Arial"/>
          <w:sz w:val="20"/>
          <w:szCs w:val="20"/>
        </w:rPr>
        <w:t>Binh</w:t>
      </w:r>
      <w:proofErr w:type="spellEnd"/>
      <w:r w:rsidRPr="00BC3A30">
        <w:rPr>
          <w:rFonts w:ascii="Arial" w:hAnsi="Arial" w:cs="Arial"/>
          <w:sz w:val="20"/>
          <w:szCs w:val="20"/>
        </w:rPr>
        <w:t xml:space="preserve"> War</w:t>
      </w:r>
      <w:r>
        <w:rPr>
          <w:rFonts w:ascii="Arial" w:hAnsi="Arial" w:cs="Arial"/>
          <w:sz w:val="20"/>
          <w:szCs w:val="20"/>
        </w:rPr>
        <w:t xml:space="preserve">d,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Nghe</w:t>
      </w:r>
      <w:proofErr w:type="spellEnd"/>
      <w:r>
        <w:rPr>
          <w:rFonts w:ascii="Arial" w:hAnsi="Arial" w:cs="Arial"/>
          <w:sz w:val="20"/>
          <w:szCs w:val="20"/>
        </w:rPr>
        <w:t xml:space="preserve"> An Province</w:t>
      </w:r>
    </w:p>
    <w:p w:rsidR="00BC3A30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C3A30">
        <w:rPr>
          <w:rFonts w:ascii="Arial" w:hAnsi="Arial" w:cs="Arial"/>
          <w:sz w:val="20"/>
          <w:szCs w:val="20"/>
        </w:rPr>
        <w:t xml:space="preserve"> Conditions of p</w:t>
      </w:r>
      <w:r>
        <w:rPr>
          <w:rFonts w:ascii="Arial" w:hAnsi="Arial" w:cs="Arial"/>
          <w:sz w:val="20"/>
          <w:szCs w:val="20"/>
        </w:rPr>
        <w:t>articipation: Shareholders</w:t>
      </w:r>
      <w:r w:rsidRPr="00BC3A30">
        <w:rPr>
          <w:rFonts w:ascii="Arial" w:hAnsi="Arial" w:cs="Arial"/>
          <w:sz w:val="20"/>
          <w:szCs w:val="20"/>
        </w:rPr>
        <w:t xml:space="preserve"> named in the list of shareholders </w:t>
      </w:r>
      <w:r>
        <w:rPr>
          <w:rFonts w:ascii="Arial" w:hAnsi="Arial" w:cs="Arial"/>
          <w:sz w:val="20"/>
          <w:szCs w:val="20"/>
        </w:rPr>
        <w:t>on record date of 03 Apr 2020</w:t>
      </w:r>
    </w:p>
    <w:p w:rsidR="00BC3A30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C3A30">
        <w:rPr>
          <w:rFonts w:ascii="Arial" w:hAnsi="Arial" w:cs="Arial"/>
          <w:sz w:val="20"/>
          <w:szCs w:val="20"/>
        </w:rPr>
        <w:t xml:space="preserve">Contents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C3A30">
        <w:rPr>
          <w:rFonts w:ascii="Arial" w:hAnsi="Arial" w:cs="Arial"/>
          <w:sz w:val="20"/>
          <w:szCs w:val="20"/>
        </w:rPr>
        <w:t xml:space="preserve">: </w:t>
      </w:r>
    </w:p>
    <w:p w:rsidR="00BC3A30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A30">
        <w:rPr>
          <w:rFonts w:ascii="Arial" w:hAnsi="Arial" w:cs="Arial"/>
          <w:sz w:val="20"/>
          <w:szCs w:val="20"/>
        </w:rPr>
        <w:t xml:space="preserve">Approving </w:t>
      </w:r>
      <w:r>
        <w:rPr>
          <w:rFonts w:ascii="Arial" w:hAnsi="Arial" w:cs="Arial"/>
          <w:sz w:val="20"/>
          <w:szCs w:val="20"/>
        </w:rPr>
        <w:t>the report of the Board of Directors in 2019</w:t>
      </w:r>
      <w:r w:rsidRPr="00BC3A30">
        <w:rPr>
          <w:rFonts w:ascii="Arial" w:hAnsi="Arial" w:cs="Arial"/>
          <w:sz w:val="20"/>
          <w:szCs w:val="20"/>
        </w:rPr>
        <w:t>, the direction and mission in 2020</w:t>
      </w:r>
    </w:p>
    <w:p w:rsidR="00BC3A30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 w:rsidRPr="00BC3A30">
        <w:rPr>
          <w:rFonts w:ascii="Arial" w:hAnsi="Arial" w:cs="Arial"/>
          <w:sz w:val="20"/>
          <w:szCs w:val="20"/>
        </w:rPr>
        <w:t xml:space="preserve"> Approving the results of production and business activities in 2019 </w:t>
      </w:r>
    </w:p>
    <w:p w:rsidR="00BC3A30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Approving the business </w:t>
      </w:r>
      <w:r w:rsidR="0070222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production p</w:t>
      </w:r>
      <w:r w:rsidRPr="00BC3A30">
        <w:rPr>
          <w:rFonts w:ascii="Arial" w:hAnsi="Arial" w:cs="Arial"/>
          <w:sz w:val="20"/>
          <w:szCs w:val="20"/>
        </w:rPr>
        <w:t xml:space="preserve">lan </w:t>
      </w:r>
      <w:r>
        <w:rPr>
          <w:rFonts w:ascii="Arial" w:hAnsi="Arial" w:cs="Arial"/>
          <w:sz w:val="20"/>
          <w:szCs w:val="20"/>
        </w:rPr>
        <w:t xml:space="preserve">for </w:t>
      </w:r>
      <w:r w:rsidRPr="00BC3A30">
        <w:rPr>
          <w:rFonts w:ascii="Arial" w:hAnsi="Arial" w:cs="Arial"/>
          <w:sz w:val="20"/>
          <w:szCs w:val="20"/>
        </w:rPr>
        <w:t xml:space="preserve">2020 </w:t>
      </w:r>
    </w:p>
    <w:p w:rsidR="00C338FA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Approve the</w:t>
      </w:r>
      <w:r w:rsidR="00C338FA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>operation r</w:t>
      </w:r>
      <w:r w:rsidRPr="00BC3A30">
        <w:rPr>
          <w:rFonts w:ascii="Arial" w:hAnsi="Arial" w:cs="Arial"/>
          <w:sz w:val="20"/>
          <w:szCs w:val="20"/>
        </w:rPr>
        <w:t xml:space="preserve">eport of the Supervisory Board, the direction and tasks for 2020 </w:t>
      </w:r>
    </w:p>
    <w:p w:rsidR="00C338FA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A30">
        <w:rPr>
          <w:rFonts w:ascii="Arial" w:hAnsi="Arial" w:cs="Arial"/>
          <w:sz w:val="20"/>
          <w:szCs w:val="20"/>
        </w:rPr>
        <w:t>2</w:t>
      </w:r>
      <w:r w:rsidR="00C338FA">
        <w:rPr>
          <w:rFonts w:ascii="Arial" w:hAnsi="Arial" w:cs="Arial"/>
          <w:sz w:val="20"/>
          <w:szCs w:val="20"/>
        </w:rPr>
        <w:t xml:space="preserve">.5. </w:t>
      </w:r>
      <w:r w:rsidRPr="00BC3A30">
        <w:rPr>
          <w:rFonts w:ascii="Arial" w:hAnsi="Arial" w:cs="Arial"/>
          <w:sz w:val="20"/>
          <w:szCs w:val="20"/>
        </w:rPr>
        <w:t xml:space="preserve">Approve the </w:t>
      </w:r>
      <w:r w:rsidR="00C338FA">
        <w:rPr>
          <w:rFonts w:ascii="Arial" w:hAnsi="Arial" w:cs="Arial"/>
          <w:sz w:val="20"/>
          <w:szCs w:val="20"/>
        </w:rPr>
        <w:t>report on remuneration for</w:t>
      </w:r>
      <w:r w:rsidRPr="00BC3A30">
        <w:rPr>
          <w:rFonts w:ascii="Arial" w:hAnsi="Arial" w:cs="Arial"/>
          <w:sz w:val="20"/>
          <w:szCs w:val="20"/>
        </w:rPr>
        <w:t xml:space="preserve"> the Board of Directors, the Supervisory Board in 2019, remuneration </w:t>
      </w:r>
      <w:r w:rsidR="00C338FA">
        <w:rPr>
          <w:rFonts w:ascii="Arial" w:hAnsi="Arial" w:cs="Arial"/>
          <w:sz w:val="20"/>
          <w:szCs w:val="20"/>
        </w:rPr>
        <w:t>plan</w:t>
      </w:r>
      <w:r w:rsidRPr="00BC3A30">
        <w:rPr>
          <w:rFonts w:ascii="Arial" w:hAnsi="Arial" w:cs="Arial"/>
          <w:sz w:val="20"/>
          <w:szCs w:val="20"/>
        </w:rPr>
        <w:t xml:space="preserve"> for 2020 </w:t>
      </w:r>
    </w:p>
    <w:p w:rsidR="00C338FA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Approve</w:t>
      </w:r>
      <w:r w:rsidR="00BC3A30" w:rsidRPr="00BC3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audited financial statement</w:t>
      </w:r>
      <w:r w:rsidR="00BC3A30" w:rsidRPr="00BC3A30">
        <w:rPr>
          <w:rFonts w:ascii="Arial" w:hAnsi="Arial" w:cs="Arial"/>
          <w:sz w:val="20"/>
          <w:szCs w:val="20"/>
        </w:rPr>
        <w:t xml:space="preserve"> of 2016 </w:t>
      </w:r>
    </w:p>
    <w:p w:rsidR="00C338FA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Approve</w:t>
      </w:r>
      <w:r w:rsidR="00BC3A30" w:rsidRPr="00BC3A3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</w:t>
      </w:r>
      <w:r w:rsidR="00BC3A30" w:rsidRPr="00BC3A30">
        <w:rPr>
          <w:rFonts w:ascii="Arial" w:hAnsi="Arial" w:cs="Arial"/>
          <w:sz w:val="20"/>
          <w:szCs w:val="20"/>
        </w:rPr>
        <w:t xml:space="preserve">udited </w:t>
      </w:r>
      <w:r>
        <w:rPr>
          <w:rFonts w:ascii="Arial" w:hAnsi="Arial" w:cs="Arial"/>
          <w:sz w:val="20"/>
          <w:szCs w:val="20"/>
        </w:rPr>
        <w:t>financial statement of 2017</w:t>
      </w:r>
    </w:p>
    <w:p w:rsidR="00C338FA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Approve</w:t>
      </w:r>
      <w:r w:rsidR="00BC3A30" w:rsidRPr="00BC3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audited financial statement</w:t>
      </w:r>
      <w:r w:rsidR="00BC3A30" w:rsidRPr="00BC3A30">
        <w:rPr>
          <w:rFonts w:ascii="Arial" w:hAnsi="Arial" w:cs="Arial"/>
          <w:sz w:val="20"/>
          <w:szCs w:val="20"/>
        </w:rPr>
        <w:t xml:space="preserve"> of 2018 </w:t>
      </w:r>
    </w:p>
    <w:p w:rsidR="00C338FA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Approve</w:t>
      </w:r>
      <w:r w:rsidR="00BC3A30" w:rsidRPr="00BC3A30">
        <w:rPr>
          <w:rFonts w:ascii="Arial" w:hAnsi="Arial" w:cs="Arial"/>
          <w:sz w:val="20"/>
          <w:szCs w:val="20"/>
        </w:rPr>
        <w:t xml:space="preserve"> the audited financial statement of 2019 </w:t>
      </w:r>
    </w:p>
    <w:p w:rsidR="00C338FA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Approve the Statement on</w:t>
      </w:r>
      <w:r w:rsidR="00BC3A30" w:rsidRPr="00BC3A30">
        <w:rPr>
          <w:rFonts w:ascii="Arial" w:hAnsi="Arial" w:cs="Arial"/>
          <w:sz w:val="20"/>
          <w:szCs w:val="20"/>
        </w:rPr>
        <w:t xml:space="preserve"> profit distribut</w:t>
      </w:r>
      <w:r>
        <w:rPr>
          <w:rFonts w:ascii="Arial" w:hAnsi="Arial" w:cs="Arial"/>
          <w:sz w:val="20"/>
          <w:szCs w:val="20"/>
        </w:rPr>
        <w:t>ion and dividend distribution for</w:t>
      </w:r>
      <w:r w:rsidR="00BC3A30" w:rsidRPr="00BC3A30">
        <w:rPr>
          <w:rFonts w:ascii="Arial" w:hAnsi="Arial" w:cs="Arial"/>
          <w:sz w:val="20"/>
          <w:szCs w:val="20"/>
        </w:rPr>
        <w:t xml:space="preserve"> 2019 </w:t>
      </w:r>
    </w:p>
    <w:p w:rsidR="00BC3A30" w:rsidRDefault="00BC3A30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A30">
        <w:rPr>
          <w:rFonts w:ascii="Arial" w:hAnsi="Arial" w:cs="Arial"/>
          <w:sz w:val="20"/>
          <w:szCs w:val="20"/>
        </w:rPr>
        <w:t>2.1</w:t>
      </w:r>
      <w:r w:rsidR="00C338FA">
        <w:rPr>
          <w:rFonts w:ascii="Arial" w:hAnsi="Arial" w:cs="Arial"/>
          <w:sz w:val="20"/>
          <w:szCs w:val="20"/>
        </w:rPr>
        <w:t xml:space="preserve">1. </w:t>
      </w:r>
      <w:r w:rsidRPr="00BC3A30">
        <w:rPr>
          <w:rFonts w:ascii="Arial" w:hAnsi="Arial" w:cs="Arial"/>
          <w:sz w:val="20"/>
          <w:szCs w:val="20"/>
        </w:rPr>
        <w:t xml:space="preserve">Approving the </w:t>
      </w:r>
      <w:r w:rsidR="00C338FA">
        <w:rPr>
          <w:rFonts w:ascii="Arial" w:hAnsi="Arial" w:cs="Arial"/>
          <w:sz w:val="20"/>
          <w:szCs w:val="20"/>
        </w:rPr>
        <w:t>statement</w:t>
      </w:r>
      <w:r w:rsidRPr="00BC3A30">
        <w:rPr>
          <w:rFonts w:ascii="Arial" w:hAnsi="Arial" w:cs="Arial"/>
          <w:sz w:val="20"/>
          <w:szCs w:val="20"/>
        </w:rPr>
        <w:t xml:space="preserve"> on selection of </w:t>
      </w:r>
      <w:r w:rsidR="00C338FA">
        <w:rPr>
          <w:rFonts w:ascii="Arial" w:hAnsi="Arial" w:cs="Arial"/>
          <w:sz w:val="20"/>
          <w:szCs w:val="20"/>
        </w:rPr>
        <w:t xml:space="preserve">an </w:t>
      </w:r>
      <w:r w:rsidRPr="00BC3A30">
        <w:rPr>
          <w:rFonts w:ascii="Arial" w:hAnsi="Arial" w:cs="Arial"/>
          <w:sz w:val="20"/>
          <w:szCs w:val="20"/>
        </w:rPr>
        <w:t xml:space="preserve">auditing company </w:t>
      </w:r>
      <w:r w:rsidR="00C338FA">
        <w:rPr>
          <w:rFonts w:ascii="Arial" w:hAnsi="Arial" w:cs="Arial"/>
          <w:sz w:val="20"/>
          <w:szCs w:val="20"/>
        </w:rPr>
        <w:t>for financial statement of</w:t>
      </w:r>
      <w:r w:rsidRPr="00BC3A30">
        <w:rPr>
          <w:rFonts w:ascii="Arial" w:hAnsi="Arial" w:cs="Arial"/>
          <w:sz w:val="20"/>
          <w:szCs w:val="20"/>
        </w:rPr>
        <w:t xml:space="preserve"> 2020</w:t>
      </w:r>
    </w:p>
    <w:p w:rsidR="00C338FA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</w:t>
      </w:r>
      <w:r w:rsidRPr="00C338FA">
        <w:rPr>
          <w:rFonts w:ascii="Arial" w:hAnsi="Arial" w:cs="Arial"/>
          <w:sz w:val="20"/>
          <w:szCs w:val="20"/>
        </w:rPr>
        <w:t xml:space="preserve">Approve other issues within the authority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C338FA">
        <w:rPr>
          <w:rFonts w:ascii="Arial" w:hAnsi="Arial" w:cs="Arial"/>
          <w:sz w:val="20"/>
          <w:szCs w:val="20"/>
        </w:rPr>
        <w:t>General Meeting of Shareholders</w:t>
      </w:r>
      <w:r w:rsidR="008F7339">
        <w:rPr>
          <w:rFonts w:ascii="Arial" w:hAnsi="Arial" w:cs="Arial"/>
          <w:sz w:val="20"/>
          <w:szCs w:val="20"/>
        </w:rPr>
        <w:t>;</w:t>
      </w:r>
      <w:r w:rsidRPr="00C338FA">
        <w:rPr>
          <w:rFonts w:ascii="Arial" w:hAnsi="Arial" w:cs="Arial"/>
          <w:sz w:val="20"/>
          <w:szCs w:val="20"/>
        </w:rPr>
        <w:t xml:space="preserve"> Documents related to the Meeting will be updated on the Compan</w:t>
      </w:r>
      <w:r>
        <w:rPr>
          <w:rFonts w:ascii="Arial" w:hAnsi="Arial" w:cs="Arial"/>
          <w:sz w:val="20"/>
          <w:szCs w:val="20"/>
        </w:rPr>
        <w:t xml:space="preserve">y's Website: </w:t>
      </w:r>
      <w:hyperlink r:id="rId6" w:history="1">
        <w:r w:rsidRPr="005F2BA9">
          <w:rPr>
            <w:rStyle w:val="Hyperlink"/>
            <w:rFonts w:ascii="Arial" w:hAnsi="Arial" w:cs="Arial"/>
            <w:sz w:val="20"/>
            <w:szCs w:val="20"/>
          </w:rPr>
          <w:t>http://www.pync.vn</w:t>
        </w:r>
      </w:hyperlink>
    </w:p>
    <w:p w:rsidR="006A36EB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8FA">
        <w:rPr>
          <w:rFonts w:ascii="Arial" w:hAnsi="Arial" w:cs="Arial"/>
          <w:sz w:val="20"/>
          <w:szCs w:val="20"/>
        </w:rPr>
        <w:t>3. In order for</w:t>
      </w:r>
      <w:r w:rsidR="008F7339">
        <w:rPr>
          <w:rFonts w:ascii="Arial" w:hAnsi="Arial" w:cs="Arial"/>
          <w:sz w:val="20"/>
          <w:szCs w:val="20"/>
        </w:rPr>
        <w:t xml:space="preserve"> success of</w:t>
      </w:r>
      <w:r w:rsidRPr="00C338FA">
        <w:rPr>
          <w:rFonts w:ascii="Arial" w:hAnsi="Arial" w:cs="Arial"/>
          <w:sz w:val="20"/>
          <w:szCs w:val="20"/>
        </w:rPr>
        <w:t xml:space="preserve"> the 3rd Annual General Meeting of Shareholders </w:t>
      </w:r>
      <w:r w:rsidRPr="00C338FA">
        <w:rPr>
          <w:rFonts w:ascii="Arial" w:hAnsi="Arial" w:cs="Arial"/>
          <w:sz w:val="20"/>
          <w:szCs w:val="20"/>
        </w:rPr>
        <w:t>in 2020</w:t>
      </w:r>
      <w:r w:rsidRPr="00C338FA">
        <w:rPr>
          <w:rFonts w:ascii="Arial" w:hAnsi="Arial" w:cs="Arial"/>
          <w:sz w:val="20"/>
          <w:szCs w:val="20"/>
        </w:rPr>
        <w:t>, the Board of Directors of the Company urges shareholders to arra</w:t>
      </w:r>
      <w:r w:rsidR="006A36EB">
        <w:rPr>
          <w:rFonts w:ascii="Arial" w:hAnsi="Arial" w:cs="Arial"/>
          <w:sz w:val="20"/>
          <w:szCs w:val="20"/>
        </w:rPr>
        <w:t xml:space="preserve">nge time to attend the Meeting. In case of being </w:t>
      </w:r>
      <w:r w:rsidRPr="00C338FA">
        <w:rPr>
          <w:rFonts w:ascii="Arial" w:hAnsi="Arial" w:cs="Arial"/>
          <w:sz w:val="20"/>
          <w:szCs w:val="20"/>
        </w:rPr>
        <w:t>unable to attend the Meeting, please authorize another person or one of the follo</w:t>
      </w:r>
      <w:r w:rsidR="006A36EB">
        <w:rPr>
          <w:rFonts w:ascii="Arial" w:hAnsi="Arial" w:cs="Arial"/>
          <w:sz w:val="20"/>
          <w:szCs w:val="20"/>
        </w:rPr>
        <w:t>wing names to attend and vote</w:t>
      </w:r>
      <w:r w:rsidRPr="00C338FA">
        <w:rPr>
          <w:rFonts w:ascii="Arial" w:hAnsi="Arial" w:cs="Arial"/>
          <w:sz w:val="20"/>
          <w:szCs w:val="20"/>
        </w:rPr>
        <w:t xml:space="preserve"> the issues in the Meeting: </w:t>
      </w:r>
    </w:p>
    <w:p w:rsidR="006A36EB" w:rsidRDefault="006A36EB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Phan Hai Trieu - </w:t>
      </w:r>
      <w:r w:rsidR="00C338FA" w:rsidRPr="00C338FA">
        <w:rPr>
          <w:rFonts w:ascii="Arial" w:hAnsi="Arial" w:cs="Arial"/>
          <w:sz w:val="20"/>
          <w:szCs w:val="20"/>
        </w:rPr>
        <w:t xml:space="preserve">Chairman of the Board of Directors </w:t>
      </w:r>
    </w:p>
    <w:p w:rsidR="006A36EB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8FA">
        <w:rPr>
          <w:rFonts w:ascii="Arial" w:hAnsi="Arial" w:cs="Arial"/>
          <w:sz w:val="20"/>
          <w:szCs w:val="20"/>
        </w:rPr>
        <w:t xml:space="preserve">- Mr. Nguyen Ngoc Bang - General Director </w:t>
      </w:r>
    </w:p>
    <w:p w:rsidR="006A36EB" w:rsidRDefault="006A36EB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338FA" w:rsidRPr="00C338FA">
        <w:rPr>
          <w:rFonts w:ascii="Arial" w:hAnsi="Arial" w:cs="Arial"/>
          <w:sz w:val="20"/>
          <w:szCs w:val="20"/>
        </w:rPr>
        <w:t xml:space="preserve">The Board of Directors would like </w:t>
      </w:r>
      <w:r>
        <w:rPr>
          <w:rFonts w:ascii="Arial" w:hAnsi="Arial" w:cs="Arial"/>
          <w:sz w:val="20"/>
          <w:szCs w:val="20"/>
        </w:rPr>
        <w:t>the shareholders to pay attention to:</w:t>
      </w:r>
    </w:p>
    <w:p w:rsidR="006A36EB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8FA">
        <w:rPr>
          <w:rFonts w:ascii="Arial" w:hAnsi="Arial" w:cs="Arial"/>
          <w:sz w:val="20"/>
          <w:szCs w:val="20"/>
        </w:rPr>
        <w:lastRenderedPageBreak/>
        <w:t xml:space="preserve"> </w:t>
      </w:r>
      <w:r w:rsidR="006A36EB">
        <w:rPr>
          <w:rFonts w:ascii="Arial" w:hAnsi="Arial" w:cs="Arial"/>
          <w:sz w:val="20"/>
          <w:szCs w:val="20"/>
        </w:rPr>
        <w:t>- C</w:t>
      </w:r>
      <w:r w:rsidRPr="00C338FA">
        <w:rPr>
          <w:rFonts w:ascii="Arial" w:hAnsi="Arial" w:cs="Arial"/>
          <w:sz w:val="20"/>
          <w:szCs w:val="20"/>
        </w:rPr>
        <w:t xml:space="preserve">arry out the confirmation procedure </w:t>
      </w:r>
      <w:r w:rsidR="006A36EB">
        <w:rPr>
          <w:rFonts w:ascii="Arial" w:hAnsi="Arial" w:cs="Arial"/>
          <w:sz w:val="20"/>
          <w:szCs w:val="20"/>
        </w:rPr>
        <w:t xml:space="preserve">for </w:t>
      </w:r>
      <w:r w:rsidRPr="00C338FA">
        <w:rPr>
          <w:rFonts w:ascii="Arial" w:hAnsi="Arial" w:cs="Arial"/>
          <w:sz w:val="20"/>
          <w:szCs w:val="20"/>
        </w:rPr>
        <w:t xml:space="preserve">directly </w:t>
      </w:r>
      <w:r w:rsidR="006A36EB">
        <w:rPr>
          <w:rFonts w:ascii="Arial" w:hAnsi="Arial" w:cs="Arial"/>
          <w:sz w:val="20"/>
          <w:szCs w:val="20"/>
        </w:rPr>
        <w:t xml:space="preserve">attending </w:t>
      </w:r>
      <w:r w:rsidRPr="00C338FA">
        <w:rPr>
          <w:rFonts w:ascii="Arial" w:hAnsi="Arial" w:cs="Arial"/>
          <w:sz w:val="20"/>
          <w:szCs w:val="20"/>
        </w:rPr>
        <w:t xml:space="preserve">the Meeting or authorizing other people to attend the Meeting (in the attached form) and send directly to the Corporation's address before 14:00 on </w:t>
      </w:r>
      <w:r w:rsidR="006A36EB">
        <w:rPr>
          <w:rFonts w:ascii="Arial" w:hAnsi="Arial" w:cs="Arial"/>
          <w:sz w:val="20"/>
          <w:szCs w:val="20"/>
        </w:rPr>
        <w:t>21 May 2020</w:t>
      </w:r>
      <w:r w:rsidRPr="00C338FA">
        <w:rPr>
          <w:rFonts w:ascii="Arial" w:hAnsi="Arial" w:cs="Arial"/>
          <w:sz w:val="20"/>
          <w:szCs w:val="20"/>
        </w:rPr>
        <w:t xml:space="preserve">. </w:t>
      </w:r>
      <w:r w:rsidR="006A36EB">
        <w:rPr>
          <w:rFonts w:ascii="Arial" w:hAnsi="Arial" w:cs="Arial"/>
          <w:sz w:val="20"/>
          <w:szCs w:val="20"/>
        </w:rPr>
        <w:t>The a</w:t>
      </w:r>
      <w:r w:rsidRPr="00C338FA">
        <w:rPr>
          <w:rFonts w:ascii="Arial" w:hAnsi="Arial" w:cs="Arial"/>
          <w:sz w:val="20"/>
          <w:szCs w:val="20"/>
        </w:rPr>
        <w:t xml:space="preserve">uthorization is only performed </w:t>
      </w:r>
      <w:r w:rsidR="006A36EB" w:rsidRPr="00C338FA">
        <w:rPr>
          <w:rFonts w:ascii="Arial" w:hAnsi="Arial" w:cs="Arial"/>
          <w:sz w:val="20"/>
          <w:szCs w:val="20"/>
        </w:rPr>
        <w:t>once;</w:t>
      </w:r>
      <w:r w:rsidRPr="00C338FA">
        <w:rPr>
          <w:rFonts w:ascii="Arial" w:hAnsi="Arial" w:cs="Arial"/>
          <w:sz w:val="20"/>
          <w:szCs w:val="20"/>
        </w:rPr>
        <w:t xml:space="preserve"> the authorized pers</w:t>
      </w:r>
      <w:r w:rsidR="006A36EB">
        <w:rPr>
          <w:rFonts w:ascii="Arial" w:hAnsi="Arial" w:cs="Arial"/>
          <w:sz w:val="20"/>
          <w:szCs w:val="20"/>
        </w:rPr>
        <w:t>on is not allowed to authorize the</w:t>
      </w:r>
      <w:r w:rsidRPr="00C338FA">
        <w:rPr>
          <w:rFonts w:ascii="Arial" w:hAnsi="Arial" w:cs="Arial"/>
          <w:sz w:val="20"/>
          <w:szCs w:val="20"/>
        </w:rPr>
        <w:t xml:space="preserve"> third person</w:t>
      </w:r>
    </w:p>
    <w:p w:rsidR="006A36EB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8FA">
        <w:rPr>
          <w:rFonts w:ascii="Arial" w:hAnsi="Arial" w:cs="Arial"/>
          <w:sz w:val="20"/>
          <w:szCs w:val="20"/>
        </w:rPr>
        <w:t xml:space="preserve">- When </w:t>
      </w:r>
      <w:r w:rsidR="006A36EB">
        <w:rPr>
          <w:rFonts w:ascii="Arial" w:hAnsi="Arial" w:cs="Arial"/>
          <w:sz w:val="20"/>
          <w:szCs w:val="20"/>
        </w:rPr>
        <w:t>coming to the annual General Meeting of Shareholders, s</w:t>
      </w:r>
      <w:r w:rsidRPr="00C338FA">
        <w:rPr>
          <w:rFonts w:ascii="Arial" w:hAnsi="Arial" w:cs="Arial"/>
          <w:sz w:val="20"/>
          <w:szCs w:val="20"/>
        </w:rPr>
        <w:t>hareholders or representatives please bring ID</w:t>
      </w:r>
      <w:r w:rsidR="006A36EB">
        <w:rPr>
          <w:rFonts w:ascii="Arial" w:hAnsi="Arial" w:cs="Arial"/>
          <w:sz w:val="20"/>
          <w:szCs w:val="20"/>
        </w:rPr>
        <w:t xml:space="preserve"> card/ passport and power of a</w:t>
      </w:r>
      <w:r w:rsidRPr="00C338FA">
        <w:rPr>
          <w:rFonts w:ascii="Arial" w:hAnsi="Arial" w:cs="Arial"/>
          <w:sz w:val="20"/>
          <w:szCs w:val="20"/>
        </w:rPr>
        <w:t>ttorney (in case of receiving autho</w:t>
      </w:r>
      <w:r w:rsidR="006A36EB">
        <w:rPr>
          <w:rFonts w:ascii="Arial" w:hAnsi="Arial" w:cs="Arial"/>
          <w:sz w:val="20"/>
          <w:szCs w:val="20"/>
        </w:rPr>
        <w:t>rization to attend the Meeting)</w:t>
      </w:r>
    </w:p>
    <w:p w:rsidR="006A36EB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8FA">
        <w:rPr>
          <w:rFonts w:ascii="Arial" w:hAnsi="Arial" w:cs="Arial"/>
          <w:sz w:val="20"/>
          <w:szCs w:val="20"/>
        </w:rPr>
        <w:t xml:space="preserve">For further </w:t>
      </w:r>
      <w:r w:rsidR="00702227">
        <w:rPr>
          <w:rFonts w:ascii="Arial" w:hAnsi="Arial" w:cs="Arial"/>
          <w:sz w:val="20"/>
          <w:szCs w:val="20"/>
        </w:rPr>
        <w:t xml:space="preserve">information, </w:t>
      </w:r>
      <w:r w:rsidRPr="00C338FA">
        <w:rPr>
          <w:rFonts w:ascii="Arial" w:hAnsi="Arial" w:cs="Arial"/>
          <w:sz w:val="20"/>
          <w:szCs w:val="20"/>
        </w:rPr>
        <w:t xml:space="preserve">related to the Meeting, please contact: </w:t>
      </w:r>
    </w:p>
    <w:p w:rsidR="00702227" w:rsidRDefault="00702227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02227">
        <w:rPr>
          <w:rFonts w:ascii="Arial" w:hAnsi="Arial" w:cs="Arial"/>
          <w:sz w:val="20"/>
          <w:szCs w:val="20"/>
        </w:rPr>
        <w:t>PetroVietnam</w:t>
      </w:r>
      <w:proofErr w:type="spellEnd"/>
      <w:r w:rsidRPr="007022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227">
        <w:rPr>
          <w:rFonts w:ascii="Arial" w:hAnsi="Arial" w:cs="Arial"/>
          <w:sz w:val="20"/>
          <w:szCs w:val="20"/>
        </w:rPr>
        <w:t>Nghe</w:t>
      </w:r>
      <w:proofErr w:type="spellEnd"/>
      <w:r w:rsidRPr="007022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2227">
        <w:rPr>
          <w:rFonts w:ascii="Arial" w:hAnsi="Arial" w:cs="Arial"/>
          <w:sz w:val="20"/>
          <w:szCs w:val="20"/>
        </w:rPr>
        <w:t>An</w:t>
      </w:r>
      <w:proofErr w:type="gramEnd"/>
      <w:r w:rsidRPr="00702227">
        <w:rPr>
          <w:rFonts w:ascii="Arial" w:hAnsi="Arial" w:cs="Arial"/>
          <w:sz w:val="20"/>
          <w:szCs w:val="20"/>
        </w:rPr>
        <w:t xml:space="preserve"> Construction JSC </w:t>
      </w:r>
    </w:p>
    <w:p w:rsidR="00702227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8FA">
        <w:rPr>
          <w:rFonts w:ascii="Arial" w:hAnsi="Arial" w:cs="Arial"/>
          <w:sz w:val="20"/>
          <w:szCs w:val="20"/>
        </w:rPr>
        <w:t>House A</w:t>
      </w:r>
      <w:r w:rsidR="00702227">
        <w:rPr>
          <w:rFonts w:ascii="Arial" w:hAnsi="Arial" w:cs="Arial"/>
          <w:sz w:val="20"/>
          <w:szCs w:val="20"/>
        </w:rPr>
        <w:t>2-07, PVNC2 - CT2 Building, No.</w:t>
      </w:r>
      <w:r w:rsidRPr="00C338FA">
        <w:rPr>
          <w:rFonts w:ascii="Arial" w:hAnsi="Arial" w:cs="Arial"/>
          <w:sz w:val="20"/>
          <w:szCs w:val="20"/>
        </w:rPr>
        <w:t xml:space="preserve">6, Nguyen </w:t>
      </w:r>
      <w:proofErr w:type="spellStart"/>
      <w:r w:rsidRPr="00C338FA">
        <w:rPr>
          <w:rFonts w:ascii="Arial" w:hAnsi="Arial" w:cs="Arial"/>
          <w:sz w:val="20"/>
          <w:szCs w:val="20"/>
        </w:rPr>
        <w:t>Quoc</w:t>
      </w:r>
      <w:proofErr w:type="spellEnd"/>
      <w:r w:rsidRPr="00C338FA">
        <w:rPr>
          <w:rFonts w:ascii="Arial" w:hAnsi="Arial" w:cs="Arial"/>
          <w:sz w:val="20"/>
          <w:szCs w:val="20"/>
        </w:rPr>
        <w:t xml:space="preserve"> Tri Street, </w:t>
      </w:r>
      <w:r w:rsidR="00702227">
        <w:rPr>
          <w:rFonts w:ascii="Arial" w:hAnsi="Arial" w:cs="Arial"/>
          <w:sz w:val="20"/>
          <w:szCs w:val="20"/>
        </w:rPr>
        <w:t>H</w:t>
      </w:r>
      <w:r w:rsidRPr="00C338FA">
        <w:rPr>
          <w:rFonts w:ascii="Arial" w:hAnsi="Arial" w:cs="Arial"/>
          <w:sz w:val="20"/>
          <w:szCs w:val="20"/>
        </w:rPr>
        <w:t xml:space="preserve">ung </w:t>
      </w:r>
      <w:proofErr w:type="spellStart"/>
      <w:r w:rsidRPr="00C338FA">
        <w:rPr>
          <w:rFonts w:ascii="Arial" w:hAnsi="Arial" w:cs="Arial"/>
          <w:sz w:val="20"/>
          <w:szCs w:val="20"/>
        </w:rPr>
        <w:t>Binh</w:t>
      </w:r>
      <w:proofErr w:type="spellEnd"/>
      <w:r w:rsidR="00702227">
        <w:rPr>
          <w:rFonts w:ascii="Arial" w:hAnsi="Arial" w:cs="Arial"/>
          <w:sz w:val="20"/>
          <w:szCs w:val="20"/>
        </w:rPr>
        <w:t xml:space="preserve"> Ward</w:t>
      </w:r>
      <w:r w:rsidRPr="00C338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38FA">
        <w:rPr>
          <w:rFonts w:ascii="Arial" w:hAnsi="Arial" w:cs="Arial"/>
          <w:sz w:val="20"/>
          <w:szCs w:val="20"/>
        </w:rPr>
        <w:t>Vinh</w:t>
      </w:r>
      <w:proofErr w:type="spellEnd"/>
      <w:r w:rsidR="00702227">
        <w:rPr>
          <w:rFonts w:ascii="Arial" w:hAnsi="Arial" w:cs="Arial"/>
          <w:sz w:val="20"/>
          <w:szCs w:val="20"/>
        </w:rPr>
        <w:t xml:space="preserve"> City</w:t>
      </w:r>
      <w:r w:rsidRPr="00C338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38FA">
        <w:rPr>
          <w:rFonts w:ascii="Arial" w:hAnsi="Arial" w:cs="Arial"/>
          <w:sz w:val="20"/>
          <w:szCs w:val="20"/>
        </w:rPr>
        <w:t>Ngh</w:t>
      </w:r>
      <w:r w:rsidR="00702227">
        <w:rPr>
          <w:rFonts w:ascii="Arial" w:hAnsi="Arial" w:cs="Arial"/>
          <w:sz w:val="20"/>
          <w:szCs w:val="20"/>
        </w:rPr>
        <w:t>e</w:t>
      </w:r>
      <w:proofErr w:type="spellEnd"/>
      <w:r w:rsidR="00702227">
        <w:rPr>
          <w:rFonts w:ascii="Arial" w:hAnsi="Arial" w:cs="Arial"/>
          <w:sz w:val="20"/>
          <w:szCs w:val="20"/>
        </w:rPr>
        <w:t xml:space="preserve"> An</w:t>
      </w:r>
    </w:p>
    <w:p w:rsidR="00702227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8FA">
        <w:rPr>
          <w:rFonts w:ascii="Arial" w:hAnsi="Arial" w:cs="Arial"/>
          <w:sz w:val="20"/>
          <w:szCs w:val="20"/>
        </w:rPr>
        <w:t>Tel: 0238</w:t>
      </w:r>
      <w:r w:rsidR="00702227">
        <w:rPr>
          <w:rFonts w:ascii="Arial" w:hAnsi="Arial" w:cs="Arial"/>
          <w:sz w:val="20"/>
          <w:szCs w:val="20"/>
        </w:rPr>
        <w:t xml:space="preserve"> </w:t>
      </w:r>
      <w:r w:rsidRPr="00C338FA">
        <w:rPr>
          <w:rFonts w:ascii="Arial" w:hAnsi="Arial" w:cs="Arial"/>
          <w:sz w:val="20"/>
          <w:szCs w:val="20"/>
        </w:rPr>
        <w:t xml:space="preserve">3844 560 </w:t>
      </w:r>
      <w:r w:rsidR="00702227">
        <w:rPr>
          <w:rFonts w:ascii="Arial" w:hAnsi="Arial" w:cs="Arial"/>
          <w:sz w:val="20"/>
          <w:szCs w:val="20"/>
        </w:rPr>
        <w:t xml:space="preserve">       Fax: 0238 </w:t>
      </w:r>
      <w:r w:rsidRPr="00C338FA">
        <w:rPr>
          <w:rFonts w:ascii="Arial" w:hAnsi="Arial" w:cs="Arial"/>
          <w:sz w:val="20"/>
          <w:szCs w:val="20"/>
        </w:rPr>
        <w:t xml:space="preserve">3566 600 </w:t>
      </w:r>
      <w:bookmarkStart w:id="0" w:name="_GoBack"/>
      <w:bookmarkEnd w:id="0"/>
    </w:p>
    <w:p w:rsidR="00C338FA" w:rsidRPr="00BC3A30" w:rsidRDefault="00C338FA" w:rsidP="00BC3A30">
      <w:pPr>
        <w:tabs>
          <w:tab w:val="left" w:pos="63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8FA">
        <w:rPr>
          <w:rFonts w:ascii="Arial" w:hAnsi="Arial" w:cs="Arial"/>
          <w:sz w:val="20"/>
          <w:szCs w:val="20"/>
        </w:rPr>
        <w:t xml:space="preserve">Representative of the Organizing Committee: Mr. Nguyen Hong </w:t>
      </w:r>
      <w:proofErr w:type="spellStart"/>
      <w:r w:rsidRPr="00C338FA">
        <w:rPr>
          <w:rFonts w:ascii="Arial" w:hAnsi="Arial" w:cs="Arial"/>
          <w:sz w:val="20"/>
          <w:szCs w:val="20"/>
        </w:rPr>
        <w:t>Quang</w:t>
      </w:r>
      <w:proofErr w:type="spellEnd"/>
      <w:r w:rsidRPr="00C338FA">
        <w:rPr>
          <w:rFonts w:ascii="Arial" w:hAnsi="Arial" w:cs="Arial"/>
          <w:sz w:val="20"/>
          <w:szCs w:val="20"/>
        </w:rPr>
        <w:t xml:space="preserve"> - Deputy Head of Administrative </w:t>
      </w:r>
      <w:r w:rsidR="00702227">
        <w:rPr>
          <w:rFonts w:ascii="Arial" w:hAnsi="Arial" w:cs="Arial"/>
          <w:sz w:val="20"/>
          <w:szCs w:val="20"/>
        </w:rPr>
        <w:t>Department – Tel: 0238 3844 560</w:t>
      </w:r>
    </w:p>
    <w:p w:rsidR="00BC3A30" w:rsidRDefault="00BC3A3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C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0EC1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715F"/>
    <w:rsid w:val="006A2523"/>
    <w:rsid w:val="006A36EB"/>
    <w:rsid w:val="006A4FD8"/>
    <w:rsid w:val="006B04E8"/>
    <w:rsid w:val="006B36E8"/>
    <w:rsid w:val="006E15A6"/>
    <w:rsid w:val="006E5E99"/>
    <w:rsid w:val="006F162C"/>
    <w:rsid w:val="006F2B51"/>
    <w:rsid w:val="00702227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8F7339"/>
    <w:rsid w:val="00917106"/>
    <w:rsid w:val="00923467"/>
    <w:rsid w:val="00937D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B5324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C3A3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8F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5F37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B8B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nc.vn" TargetMode="External"/><Relationship Id="rId5" Type="http://schemas.openxmlformats.org/officeDocument/2006/relationships/hyperlink" Target="http://www.pvnc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252</cp:revision>
  <dcterms:created xsi:type="dcterms:W3CDTF">2019-10-16T10:03:00Z</dcterms:created>
  <dcterms:modified xsi:type="dcterms:W3CDTF">2020-05-17T08:29:00Z</dcterms:modified>
</cp:coreProperties>
</file>